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2B1" w:rsidRPr="005357BF" w:rsidRDefault="005D32B1" w:rsidP="005D32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6"/>
          <w:szCs w:val="36"/>
          <w:lang w:eastAsia="ru-RU"/>
        </w:rPr>
      </w:pPr>
      <w:bookmarkStart w:id="0" w:name="_GoBack"/>
      <w:r w:rsidRPr="005357BF">
        <w:rPr>
          <w:rFonts w:ascii="Times New Roman" w:hAnsi="Times New Roman"/>
          <w:b/>
          <w:kern w:val="36"/>
          <w:sz w:val="36"/>
          <w:szCs w:val="36"/>
          <w:lang w:eastAsia="ru-RU"/>
        </w:rPr>
        <w:t>Правила внутреннего распорядка для студентов</w:t>
      </w:r>
    </w:p>
    <w:p w:rsidR="005D32B1" w:rsidRPr="005357BF" w:rsidRDefault="005D32B1" w:rsidP="005D32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6"/>
          <w:szCs w:val="36"/>
          <w:lang w:eastAsia="ru-RU"/>
        </w:rPr>
      </w:pPr>
      <w:r w:rsidRPr="005357BF">
        <w:rPr>
          <w:rFonts w:ascii="Times New Roman" w:hAnsi="Times New Roman"/>
          <w:b/>
          <w:kern w:val="36"/>
          <w:sz w:val="36"/>
          <w:szCs w:val="36"/>
          <w:lang w:eastAsia="ru-RU"/>
        </w:rPr>
        <w:t>ГБПОУ БСХПК</w:t>
      </w:r>
    </w:p>
    <w:bookmarkEnd w:id="0"/>
    <w:p w:rsidR="00C3050B" w:rsidRPr="006B6EBB" w:rsidRDefault="005D32B1" w:rsidP="005D32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br/>
      </w:r>
      <w:r w:rsidR="00C3050B" w:rsidRPr="006B6EBB">
        <w:rPr>
          <w:rFonts w:ascii="Times New Roman" w:hAnsi="Times New Roman"/>
          <w:sz w:val="24"/>
          <w:szCs w:val="24"/>
          <w:lang w:eastAsia="ru-RU"/>
        </w:rPr>
        <w:t> </w:t>
      </w:r>
    </w:p>
    <w:p w:rsidR="00C3050B" w:rsidRPr="005357BF" w:rsidRDefault="00C3050B" w:rsidP="00C3050B">
      <w:pPr>
        <w:shd w:val="clear" w:color="auto" w:fill="FFFFFF"/>
        <w:spacing w:after="0" w:line="240" w:lineRule="auto"/>
        <w:ind w:left="1080" w:hanging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357BF">
        <w:rPr>
          <w:rFonts w:ascii="Times New Roman" w:hAnsi="Times New Roman"/>
          <w:b/>
          <w:sz w:val="24"/>
          <w:szCs w:val="24"/>
          <w:lang w:eastAsia="ru-RU"/>
        </w:rPr>
        <w:t>I.  ОБЩИЕ ПОЛОЖЕНИЯ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1.1. Настоящие Правила разработаны на основе Федер</w:t>
      </w:r>
      <w:r>
        <w:rPr>
          <w:rFonts w:ascii="Times New Roman" w:hAnsi="Times New Roman"/>
          <w:sz w:val="24"/>
          <w:szCs w:val="24"/>
          <w:lang w:eastAsia="ru-RU"/>
        </w:rPr>
        <w:t>ального Закона «Об образовании»</w:t>
      </w:r>
      <w:r w:rsidRPr="006B6EBB">
        <w:rPr>
          <w:rFonts w:ascii="Times New Roman" w:hAnsi="Times New Roman"/>
          <w:sz w:val="24"/>
          <w:szCs w:val="24"/>
          <w:lang w:eastAsia="ru-RU"/>
        </w:rPr>
        <w:t>,Типового положения «Об образовательном учреждении среднего</w:t>
      </w:r>
      <w:r>
        <w:rPr>
          <w:rFonts w:ascii="Times New Roman" w:hAnsi="Times New Roman"/>
          <w:sz w:val="24"/>
          <w:szCs w:val="24"/>
          <w:lang w:eastAsia="ru-RU"/>
        </w:rPr>
        <w:t xml:space="preserve"> профессионального образования»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,Устава ГБПОУ </w:t>
      </w:r>
      <w:r w:rsidR="005357BF">
        <w:rPr>
          <w:rFonts w:ascii="Times New Roman" w:hAnsi="Times New Roman"/>
          <w:sz w:val="24"/>
          <w:szCs w:val="24"/>
          <w:lang w:eastAsia="ru-RU"/>
        </w:rPr>
        <w:t>БСХПК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1.2. Правила внутреннего распорядка ГБПОУ </w:t>
      </w:r>
      <w:r w:rsidR="005357BF">
        <w:rPr>
          <w:rFonts w:ascii="Times New Roman" w:hAnsi="Times New Roman"/>
          <w:sz w:val="24"/>
          <w:szCs w:val="24"/>
          <w:lang w:eastAsia="ru-RU"/>
        </w:rPr>
        <w:t>БСХПК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способствуют соблюдению трудовой и учебной дисциплины студентов, рациональному использованию рабочего времени, повышению эффективности воспитательно-образовательного процесса.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1.3.Дисциплина  студентов обеспечивается методами убеждения, стимулирования  и др. За нарушение дисциплины применяются меры дисциплинарного и общественного взыскания.</w:t>
      </w:r>
    </w:p>
    <w:p w:rsidR="005357BF" w:rsidRPr="006B6EBB" w:rsidRDefault="005357BF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3050B" w:rsidRPr="005357BF" w:rsidRDefault="005357BF" w:rsidP="005357B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 w:rsidR="00C3050B" w:rsidRPr="005357BF">
        <w:rPr>
          <w:rFonts w:ascii="Times New Roman" w:hAnsi="Times New Roman"/>
          <w:b/>
          <w:sz w:val="24"/>
          <w:szCs w:val="24"/>
          <w:lang w:eastAsia="ru-RU"/>
        </w:rPr>
        <w:t>II.   ОСНОВНЫЕ ОБЯЗАННОСТИ АДМИНИСТРАЦИИ КОЛЛЕДЖА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2.1. Администрация колледжа обязана: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      - организовывать труд преподавателей и сотрудников всеми необходимыми материалами, учебными пособиями, оборудованием, создавать безопасные условия труда;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      - организовывать обучение и внедрение передовых методов обучения и приемов труда, постоянно совершенствовать учебно-материальную базу с целью повышения качества подготовки специалистов;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своевременно рассматривать и внедрять предложения преподавателей, студентов и сотрудников, направленные на улучшение работы колледжа;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улучшать условия труда, обеспечивать исправное функционирование отопления, освещения, оборудования аудиторий и бытовых комнат;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обеспечивать санитарно-гигиенические условия, предотвращать возникновение профессиональных и других заболеваний работников и студентов;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контролировать соблюдение работниками, студентами всех требований инструкций по технике безопасности, санитарии и гигиене труда, противопожарной охране;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укреплять трудовую и производственную дисциплину, поддерживать и поощрять лучших работников и студентов;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обеспечивать систематическое повышение профессиональной квалификации работников;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создавать условия для улучшения качества подготовки специалистов согласно современным требованиям, совершенствовать учебно-воспитательный процесс, организовывать изучение, распространение и внедрение передового опыта;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способствовать созданию в коллективе творческой обстановки, поддерживать и развивать инициативу и активность работников и студентов;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своевременно рассматривать критические замечания преподавателей, студентов и других работников и сообщать о принятых мерах;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совершенствовать систему управления через развитие демократических начал;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</w:t>
      </w:r>
    </w:p>
    <w:p w:rsidR="00C3050B" w:rsidRPr="005357BF" w:rsidRDefault="00C3050B" w:rsidP="00C3050B">
      <w:pPr>
        <w:shd w:val="clear" w:color="auto" w:fill="FFFFFF"/>
        <w:spacing w:after="0" w:line="240" w:lineRule="auto"/>
        <w:ind w:left="1080" w:hanging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357BF">
        <w:rPr>
          <w:rFonts w:ascii="Times New Roman" w:hAnsi="Times New Roman"/>
          <w:b/>
          <w:sz w:val="24"/>
          <w:szCs w:val="24"/>
          <w:lang w:eastAsia="ru-RU"/>
        </w:rPr>
        <w:t>III.             ОСНОВНЫЕ ОБЯЗАННОСТИ СТУДЕНТОВ КОЛЛЕДЖА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            3.1. Студенты </w:t>
      </w:r>
      <w:r w:rsidR="005357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колледжа обязаны: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посещать учебные занятия и практику;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выполнять все виды заданий, предусмотренных учебными планами и программами обучения в установленные сроки;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повышать свой профессиональный и культурный уровень;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lastRenderedPageBreak/>
        <w:t>- принимать участие в научно-исследовательской и других видах деятельности в соответствии со своими интересами и способностями;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участвовать в общественной жизни колледжа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соблюдать Устав и Правила внутреннего распорядка колледжа;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быть дисциплинированным, организованным, соблюдать нормы морали и правила общежития;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беречь и укреплять собственность колледжа;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пресекать порчу мебели, оборудования в аудиториях, методической и учебной литературы в библиотеке, попытки краж личных вещей и имущества колледжа;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- посещать учебные занятия в  чистой, опрятной </w:t>
      </w:r>
      <w:r>
        <w:rPr>
          <w:rFonts w:ascii="Times New Roman" w:hAnsi="Times New Roman"/>
          <w:sz w:val="24"/>
          <w:szCs w:val="24"/>
          <w:lang w:eastAsia="ru-RU"/>
        </w:rPr>
        <w:t xml:space="preserve">одежде </w:t>
      </w:r>
      <w:r w:rsidRPr="006B6EBB">
        <w:rPr>
          <w:rFonts w:ascii="Times New Roman" w:hAnsi="Times New Roman"/>
          <w:sz w:val="24"/>
          <w:szCs w:val="24"/>
          <w:lang w:eastAsia="ru-RU"/>
        </w:rPr>
        <w:t>(деловой костюм)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3.2. При входе преподавателя студенты приветствуют его стоя.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3.3. Во время учебных занятий студенты обязаны внимательно слушать объяснение преподавателя, ответы товарищей, выполнять все требования преподавателя. Входить и выходить во время занятий студенты могут только с разрешения преподавателя.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3.4. Во время практических, лабораторных занятий соблюдать санитарные нормы и правила техники безопасности.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3.5. При неявке на занятия, на практику по болезни и другим уважительным причинам студент обязан в трехдневный срок поставить об этом в известность руководителя группы. В случае болезни студент предоставляет справку амбулаторного врача или учреждения по установленной форме.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3.6. При необходимости отсутствия на занятиях, на практике, студент подает заявление руководителю группы (заместителю директора по воспитательной работе) для освобождения его от занятий с указанием причины.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3.7. Пропуски уроков должны быть отработаны с учетом требований преподавателей.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3.8. В каждой группе </w:t>
      </w:r>
      <w:r>
        <w:rPr>
          <w:rFonts w:ascii="Times New Roman" w:hAnsi="Times New Roman"/>
          <w:sz w:val="24"/>
          <w:szCs w:val="24"/>
          <w:lang w:eastAsia="ru-RU"/>
        </w:rPr>
        <w:t xml:space="preserve"> на общем собрании группы избирается староста;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Pr="006B6EBB">
        <w:rPr>
          <w:rFonts w:ascii="Times New Roman" w:hAnsi="Times New Roman"/>
          <w:sz w:val="24"/>
          <w:szCs w:val="24"/>
          <w:lang w:eastAsia="ru-RU"/>
        </w:rPr>
        <w:t>3.9. В обязанности старосты группы входит: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поддерживание дисциплины в группе;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систематический контроль и учет посещаемости студентами учебных занятий и практики;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 назначение на каждый день занятий дежурного по группе (подгруппе) в порядке очередности;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- организация группы на выполнение </w:t>
      </w:r>
      <w:r>
        <w:rPr>
          <w:rFonts w:ascii="Times New Roman" w:hAnsi="Times New Roman"/>
          <w:sz w:val="24"/>
          <w:szCs w:val="24"/>
          <w:lang w:eastAsia="ru-RU"/>
        </w:rPr>
        <w:t>различных поручений;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-</w:t>
      </w:r>
      <w:r w:rsidRPr="006B6EBB">
        <w:rPr>
          <w:rFonts w:ascii="Times New Roman" w:hAnsi="Times New Roman"/>
          <w:sz w:val="24"/>
          <w:szCs w:val="24"/>
          <w:lang w:eastAsia="ru-RU"/>
        </w:rPr>
        <w:t>предоставление необходимой информации заместителю директора по воспитательной работе, методисту;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</w:t>
      </w:r>
    </w:p>
    <w:p w:rsidR="00C3050B" w:rsidRPr="005357BF" w:rsidRDefault="00C3050B" w:rsidP="00C3050B">
      <w:pPr>
        <w:shd w:val="clear" w:color="auto" w:fill="FFFFFF"/>
        <w:spacing w:after="0" w:line="240" w:lineRule="auto"/>
        <w:ind w:left="1080" w:hanging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5357BF">
        <w:rPr>
          <w:rFonts w:ascii="Times New Roman" w:hAnsi="Times New Roman"/>
          <w:b/>
          <w:sz w:val="24"/>
          <w:szCs w:val="24"/>
          <w:lang w:eastAsia="ru-RU"/>
        </w:rPr>
        <w:t>IV.  ОРГАНИЗАЦИЯ УЧЕБНЫХ ЗАНЯТИЙ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          4.1. Учебный год начинается с 1 сентября и заканчивается не позднее 1 июля.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4.2. Продолжительность каникул за полный учебный год должна составлять 8-12 недель.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4.3. Учебные занятия в колледже проводятся по учебному расписанию, составленному в соответствии с учебными планами, утвержденными директором. Учебное расписание составляется и вывешивается в помещении учебного заведения на видном месте за неделю до начала занятий.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4.4. Недельная нагрузка обязательными аудиторными часами не должна превышать 36 часов в неделю.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4.5. Максимальный объем учебной нагрузки студента не должен превышать 54 часов в неделю, включая все виды аудиторной и внеаудиторной учебной работы.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4.6. Сроки проведения экзаменационных сессий, время и продолжительность каникул, форм контроля знаний и итоговой аттестации, завершения обучения, виды педагогической практики устанавливаются учебными планами.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4.7. Продолжительность учебной недели </w:t>
      </w:r>
      <w:r>
        <w:rPr>
          <w:rFonts w:ascii="Times New Roman" w:hAnsi="Times New Roman"/>
          <w:sz w:val="24"/>
          <w:szCs w:val="24"/>
          <w:lang w:eastAsia="ru-RU"/>
        </w:rPr>
        <w:t xml:space="preserve">ГБПОУ </w:t>
      </w:r>
      <w:r w:rsidR="005357BF">
        <w:rPr>
          <w:rFonts w:ascii="Times New Roman" w:hAnsi="Times New Roman"/>
          <w:sz w:val="24"/>
          <w:szCs w:val="24"/>
          <w:lang w:eastAsia="ru-RU"/>
        </w:rPr>
        <w:t>БСХПК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– </w:t>
      </w:r>
      <w:r w:rsidR="005357BF">
        <w:rPr>
          <w:rFonts w:ascii="Times New Roman" w:hAnsi="Times New Roman"/>
          <w:sz w:val="24"/>
          <w:szCs w:val="24"/>
          <w:lang w:eastAsia="ru-RU"/>
        </w:rPr>
        <w:t>5</w:t>
      </w:r>
      <w:r w:rsidRPr="006B6EBB">
        <w:rPr>
          <w:rFonts w:ascii="Times New Roman" w:hAnsi="Times New Roman"/>
          <w:sz w:val="24"/>
          <w:szCs w:val="24"/>
          <w:lang w:eastAsia="ru-RU"/>
        </w:rPr>
        <w:t>дней;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lastRenderedPageBreak/>
        <w:t xml:space="preserve">- продолжительность учебной пары – 90 минут, с делением на учебные часы по 45 минут и перерывом в 5 минут. Перерыв между парами – 10 минут. Перерыв на обед </w:t>
      </w:r>
      <w:r>
        <w:rPr>
          <w:rFonts w:ascii="Times New Roman" w:hAnsi="Times New Roman"/>
          <w:sz w:val="24"/>
          <w:szCs w:val="24"/>
          <w:lang w:eastAsia="ru-RU"/>
        </w:rPr>
        <w:t>40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минут. О начале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урока преподаватели и студенты извещаются звонками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C3050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4.8. В помещении учебного заведения воспрещается: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посещ</w:t>
      </w:r>
      <w:r>
        <w:rPr>
          <w:rFonts w:ascii="Times New Roman" w:hAnsi="Times New Roman"/>
          <w:sz w:val="24"/>
          <w:szCs w:val="24"/>
          <w:lang w:eastAsia="ru-RU"/>
        </w:rPr>
        <w:t>ение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учебны</w:t>
      </w:r>
      <w:r>
        <w:rPr>
          <w:rFonts w:ascii="Times New Roman" w:hAnsi="Times New Roman"/>
          <w:sz w:val="24"/>
          <w:szCs w:val="24"/>
          <w:lang w:eastAsia="ru-RU"/>
        </w:rPr>
        <w:t>х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заняти</w:t>
      </w:r>
      <w:r>
        <w:rPr>
          <w:rFonts w:ascii="Times New Roman" w:hAnsi="Times New Roman"/>
          <w:sz w:val="24"/>
          <w:szCs w:val="24"/>
          <w:lang w:eastAsia="ru-RU"/>
        </w:rPr>
        <w:t>й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в спор</w:t>
      </w:r>
      <w:r>
        <w:rPr>
          <w:rFonts w:ascii="Times New Roman" w:hAnsi="Times New Roman"/>
          <w:sz w:val="24"/>
          <w:szCs w:val="24"/>
          <w:lang w:eastAsia="ru-RU"/>
        </w:rPr>
        <w:t>тивной одежде;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</w:t>
      </w:r>
      <w:r w:rsidRPr="006B6EBB">
        <w:rPr>
          <w:rFonts w:ascii="Times New Roman" w:hAnsi="Times New Roman"/>
          <w:sz w:val="24"/>
          <w:szCs w:val="24"/>
          <w:lang w:eastAsia="ru-RU"/>
        </w:rPr>
        <w:t>-  хождение в пальто и головных уборах;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громкий разговор, шум в коридорах во время занятий;</w:t>
      </w:r>
    </w:p>
    <w:p w:rsidR="00C3050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sz w:val="24"/>
          <w:szCs w:val="24"/>
          <w:lang w:eastAsia="ru-RU"/>
        </w:rPr>
        <w:t> курение</w:t>
      </w:r>
      <w:r>
        <w:rPr>
          <w:rFonts w:ascii="Times New Roman" w:hAnsi="Times New Roman"/>
          <w:sz w:val="24"/>
          <w:szCs w:val="24"/>
          <w:lang w:eastAsia="ru-RU"/>
        </w:rPr>
        <w:t>, распитие спиртных напитков;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появление  в состоянии алкогольного или наркотического опьянения.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4.9. Студентам запрещается пользоваться сотовыми телефонами, пейджерами и другими средствами связи во время проведения учебных занятий, внеклассных форм воспитательной работы, экзаменов, зачетов,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производственной </w:t>
      </w:r>
      <w:r w:rsidRPr="006B6EBB">
        <w:rPr>
          <w:rFonts w:ascii="Times New Roman" w:hAnsi="Times New Roman"/>
          <w:sz w:val="24"/>
          <w:szCs w:val="24"/>
          <w:lang w:eastAsia="ru-RU"/>
        </w:rPr>
        <w:t>практики.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</w:t>
      </w:r>
    </w:p>
    <w:p w:rsidR="00C3050B" w:rsidRPr="005357BF" w:rsidRDefault="005357BF" w:rsidP="00C3050B">
      <w:pPr>
        <w:shd w:val="clear" w:color="auto" w:fill="FFFFFF"/>
        <w:spacing w:after="0" w:line="240" w:lineRule="auto"/>
        <w:ind w:left="1080" w:hanging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="00C3050B" w:rsidRPr="005357BF">
        <w:rPr>
          <w:rFonts w:ascii="Times New Roman" w:hAnsi="Times New Roman"/>
          <w:b/>
          <w:sz w:val="24"/>
          <w:szCs w:val="24"/>
          <w:lang w:eastAsia="ru-RU"/>
        </w:rPr>
        <w:t>V.  ПООЩРЕНИЯ И ВЗЫСКАНИЯ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     5.1. За отличные и хорошие успехи в учебе, активное участие в </w:t>
      </w:r>
      <w:r>
        <w:rPr>
          <w:rFonts w:ascii="Times New Roman" w:hAnsi="Times New Roman"/>
          <w:sz w:val="24"/>
          <w:szCs w:val="24"/>
          <w:lang w:eastAsia="ru-RU"/>
        </w:rPr>
        <w:t>спортивной</w:t>
      </w:r>
      <w:r w:rsidRPr="006B6EBB">
        <w:rPr>
          <w:rFonts w:ascii="Times New Roman" w:hAnsi="Times New Roman"/>
          <w:sz w:val="24"/>
          <w:szCs w:val="24"/>
          <w:lang w:eastAsia="ru-RU"/>
        </w:rPr>
        <w:t>, общественной жизни студентам колледжа устанавливаются различные формы морального и материального поощрения: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объявления благодарности;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 xml:space="preserve">- награждение </w:t>
      </w:r>
      <w:r>
        <w:rPr>
          <w:rFonts w:ascii="Times New Roman" w:hAnsi="Times New Roman"/>
          <w:sz w:val="24"/>
          <w:szCs w:val="24"/>
          <w:lang w:eastAsia="ru-RU"/>
        </w:rPr>
        <w:t>Почетной грамотой</w:t>
      </w:r>
      <w:r w:rsidRPr="006B6EBB">
        <w:rPr>
          <w:rFonts w:ascii="Times New Roman" w:hAnsi="Times New Roman"/>
          <w:sz w:val="24"/>
          <w:szCs w:val="24"/>
          <w:lang w:eastAsia="ru-RU"/>
        </w:rPr>
        <w:t>, Благодарственн</w:t>
      </w:r>
      <w:r>
        <w:rPr>
          <w:rFonts w:ascii="Times New Roman" w:hAnsi="Times New Roman"/>
          <w:sz w:val="24"/>
          <w:szCs w:val="24"/>
          <w:lang w:eastAsia="ru-RU"/>
        </w:rPr>
        <w:t>ым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письм</w:t>
      </w:r>
      <w:r>
        <w:rPr>
          <w:rFonts w:ascii="Times New Roman" w:hAnsi="Times New Roman"/>
          <w:sz w:val="24"/>
          <w:szCs w:val="24"/>
          <w:lang w:eastAsia="ru-RU"/>
        </w:rPr>
        <w:t>ом,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ценным подарком;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выделение денежной премии;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назначение на повышенную стипендию в установленном порядке;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назначение на именную стипендию;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left="1068" w:hanging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5.2.  Студенты, имеющие оценки «отлично» не менее, чем по 75% учебных дисциплин и оценки «хорошо» по остальным дисциплинам, предусмотренным учебным планом, прошедшим Государственную аттестацию с оценкой «отлично», получают диплом с отличием.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5.3. За нарушение Устава, Правил внутреннего распорядка колледжа, учебной дисциплины, несвоевременную (согласно приказу) ликвидацию академической задолженности к студентам могут быть применены меры дисциплинарного воздействия: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замечание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 (делается преподавателем, классным руководителем, администрацией колледжа) - за опоздание на урок без уважительной причины, громкий разговор, шум в коридоре во время занятий, за пропуск без уважительной причины, в связи с </w:t>
      </w:r>
      <w:proofErr w:type="spellStart"/>
      <w:r w:rsidRPr="006B6EBB">
        <w:rPr>
          <w:rFonts w:ascii="Times New Roman" w:hAnsi="Times New Roman"/>
          <w:sz w:val="24"/>
          <w:szCs w:val="24"/>
          <w:lang w:eastAsia="ru-RU"/>
        </w:rPr>
        <w:t>неотработкой</w:t>
      </w:r>
      <w:proofErr w:type="spellEnd"/>
      <w:r w:rsidRPr="006B6EBB">
        <w:rPr>
          <w:rFonts w:ascii="Times New Roman" w:hAnsi="Times New Roman"/>
          <w:sz w:val="24"/>
          <w:szCs w:val="24"/>
          <w:lang w:eastAsia="ru-RU"/>
        </w:rPr>
        <w:t xml:space="preserve"> пропущенных занятий;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предупреждение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 – по итогам решения </w:t>
      </w:r>
      <w:proofErr w:type="spellStart"/>
      <w:r w:rsidRPr="006B6EBB">
        <w:rPr>
          <w:rFonts w:ascii="Times New Roman" w:hAnsi="Times New Roman"/>
          <w:sz w:val="24"/>
          <w:szCs w:val="24"/>
          <w:lang w:eastAsia="ru-RU"/>
        </w:rPr>
        <w:t>старостата</w:t>
      </w:r>
      <w:proofErr w:type="spellEnd"/>
      <w:r w:rsidRPr="006B6EBB">
        <w:rPr>
          <w:rFonts w:ascii="Times New Roman" w:hAnsi="Times New Roman"/>
          <w:sz w:val="24"/>
          <w:szCs w:val="24"/>
          <w:lang w:eastAsia="ru-RU"/>
        </w:rPr>
        <w:t>, или предварительной аттестации студентов за отсутствие аттестации по трем и более предметам, наличие пропусков занятий без уважительной причины;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выговор</w:t>
      </w:r>
      <w:r w:rsidRPr="006B6EBB">
        <w:rPr>
          <w:rFonts w:ascii="Times New Roman" w:hAnsi="Times New Roman"/>
          <w:sz w:val="24"/>
          <w:szCs w:val="24"/>
          <w:lang w:eastAsia="ru-RU"/>
        </w:rPr>
        <w:t> – за отсутствие на учебных занятиях, практике 18-20 часов в течение семестра;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строгий выговор</w:t>
      </w:r>
      <w:r w:rsidRPr="006B6EBB">
        <w:rPr>
          <w:rFonts w:ascii="Times New Roman" w:hAnsi="Times New Roman"/>
          <w:sz w:val="24"/>
          <w:szCs w:val="24"/>
          <w:lang w:eastAsia="ru-RU"/>
        </w:rPr>
        <w:t> – за отсутствие на учебных занятиях в течение 30-40 часов за семестр, неуспеваемость по итогам предварительной аттестации по 5 и более предметам, по итогам промежуточной аттестации не менее чем по двум дисциплинам;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снятие со стипендии</w:t>
      </w:r>
      <w:r w:rsidRPr="006B6EBB">
        <w:rPr>
          <w:rFonts w:ascii="Times New Roman" w:hAnsi="Times New Roman"/>
          <w:sz w:val="24"/>
          <w:szCs w:val="24"/>
          <w:lang w:eastAsia="ru-RU"/>
        </w:rPr>
        <w:t> согласно Положению «О стипендиальном обеспечении студентов колледжа»;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- </w:t>
      </w:r>
      <w:r w:rsidRPr="006B6EBB">
        <w:rPr>
          <w:rFonts w:ascii="Times New Roman" w:hAnsi="Times New Roman"/>
          <w:i/>
          <w:iCs/>
          <w:sz w:val="24"/>
          <w:szCs w:val="24"/>
          <w:lang w:eastAsia="ru-RU"/>
        </w:rPr>
        <w:t>исключение из колледжа</w:t>
      </w:r>
      <w:r w:rsidRPr="006B6EBB">
        <w:rPr>
          <w:rFonts w:ascii="Times New Roman" w:hAnsi="Times New Roman"/>
          <w:sz w:val="24"/>
          <w:szCs w:val="24"/>
          <w:lang w:eastAsia="ru-RU"/>
        </w:rPr>
        <w:t> может быть применено как крайняя мера наказания за систематические пропуски учебных занятий без уважительной причины в течение семестра; за академическую задолженность по итогам сессии и текущего учета знаний более чем по двум дисциплинам; за появление на учебных занятиях в состоянии алкогольного и наркотического опьянения; за грубое нарушение Устава, Правил внутреннего распорядка и других положений, если к студенту ранее применялись меры дисциплинарного взыскания.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 особых случаях, при наличии уважительных причин, студенту, имеющему более двух неудовлетворительных оценок, с разрешения заместителя директора по </w:t>
      </w:r>
      <w:r>
        <w:rPr>
          <w:rFonts w:ascii="Times New Roman" w:hAnsi="Times New Roman"/>
          <w:sz w:val="24"/>
          <w:szCs w:val="24"/>
          <w:lang w:eastAsia="ru-RU"/>
        </w:rPr>
        <w:t>УПР</w:t>
      </w:r>
      <w:r w:rsidRPr="006B6EBB">
        <w:rPr>
          <w:rFonts w:ascii="Times New Roman" w:hAnsi="Times New Roman"/>
          <w:sz w:val="24"/>
          <w:szCs w:val="24"/>
          <w:lang w:eastAsia="ru-RU"/>
        </w:rPr>
        <w:t xml:space="preserve"> может быть предоставлена возможность пересдать экзамены и ликвидировать неудовлетворительные итоговые оценки в назначенный срок. Пересдача экзаменов по каждому предмету допускается не более одного раза. При повторном получении неудовлетворительной оценки, пересдача экзамена по этому предмету проводится комиссией, назначаемой директором колледжа.</w:t>
      </w:r>
    </w:p>
    <w:p w:rsidR="00C3050B" w:rsidRPr="006B6EBB" w:rsidRDefault="00C3050B" w:rsidP="00C3050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Дисциплинарное взыскание объявляется в приказе и сообщается студенту под роспись и действует в течение года. Меры поощрения в течение действия дисциплинарного взыскания не применяются.</w:t>
      </w:r>
    </w:p>
    <w:p w:rsidR="00C3050B" w:rsidRPr="006B6EBB" w:rsidRDefault="00C3050B" w:rsidP="00C3050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6EBB">
        <w:rPr>
          <w:rFonts w:ascii="Times New Roman" w:hAnsi="Times New Roman"/>
          <w:sz w:val="24"/>
          <w:szCs w:val="24"/>
          <w:lang w:eastAsia="ru-RU"/>
        </w:rPr>
        <w:t> </w:t>
      </w:r>
    </w:p>
    <w:p w:rsidR="00C3050B" w:rsidRPr="006B6EBB" w:rsidRDefault="00C3050B" w:rsidP="00C3050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51740" w:rsidRDefault="00A51740"/>
    <w:sectPr w:rsidR="00A51740" w:rsidSect="001844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3EB" w:rsidRDefault="006D13EB" w:rsidP="00633573">
      <w:pPr>
        <w:spacing w:after="0" w:line="240" w:lineRule="auto"/>
      </w:pPr>
      <w:r>
        <w:separator/>
      </w:r>
    </w:p>
  </w:endnote>
  <w:endnote w:type="continuationSeparator" w:id="0">
    <w:p w:rsidR="006D13EB" w:rsidRDefault="006D13EB" w:rsidP="0063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3EB" w:rsidRDefault="006D13EB" w:rsidP="00633573">
      <w:pPr>
        <w:spacing w:after="0" w:line="240" w:lineRule="auto"/>
      </w:pPr>
      <w:r>
        <w:separator/>
      </w:r>
    </w:p>
  </w:footnote>
  <w:footnote w:type="continuationSeparator" w:id="0">
    <w:p w:rsidR="006D13EB" w:rsidRDefault="006D13EB" w:rsidP="00633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73" w:rsidRDefault="006335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050B"/>
    <w:rsid w:val="00037832"/>
    <w:rsid w:val="00074A5E"/>
    <w:rsid w:val="001704EB"/>
    <w:rsid w:val="0024235C"/>
    <w:rsid w:val="00472D4A"/>
    <w:rsid w:val="005357BF"/>
    <w:rsid w:val="00573929"/>
    <w:rsid w:val="00583909"/>
    <w:rsid w:val="005D32B1"/>
    <w:rsid w:val="005E7FC2"/>
    <w:rsid w:val="00633573"/>
    <w:rsid w:val="006D13EB"/>
    <w:rsid w:val="008902BC"/>
    <w:rsid w:val="0096413A"/>
    <w:rsid w:val="00A51740"/>
    <w:rsid w:val="00BE00C7"/>
    <w:rsid w:val="00C3050B"/>
    <w:rsid w:val="00EF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96A5C4-6141-4AE5-8A9F-A7287FD5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305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3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35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6335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3357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60549-8433-42AE-ACA2-CE1DB957E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 № 96</dc:creator>
  <cp:keywords/>
  <dc:description/>
  <cp:lastModifiedBy>Aleksey M</cp:lastModifiedBy>
  <cp:revision>2</cp:revision>
  <cp:lastPrinted>2016-02-15T05:32:00Z</cp:lastPrinted>
  <dcterms:created xsi:type="dcterms:W3CDTF">2017-02-08T06:14:00Z</dcterms:created>
  <dcterms:modified xsi:type="dcterms:W3CDTF">2017-02-08T06:14:00Z</dcterms:modified>
</cp:coreProperties>
</file>