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E12" w:rsidRDefault="001912FC" w:rsidP="009B7E12">
      <w:pPr>
        <w:ind w:left="-284"/>
        <w:jc w:val="center"/>
        <w:rPr>
          <w:rFonts w:ascii="Arial Narrow" w:hAnsi="Arial Narrow"/>
          <w:sz w:val="32"/>
          <w:szCs w:val="32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B7E12">
        <w:rPr>
          <w:rFonts w:ascii="Arial Narrow" w:hAnsi="Arial Narrow"/>
          <w:sz w:val="32"/>
          <w:szCs w:val="32"/>
        </w:rPr>
        <w:t>Государственное бюджетное профессиональное</w:t>
      </w:r>
    </w:p>
    <w:p w:rsidR="009B7E12" w:rsidRDefault="009B7E12" w:rsidP="009B7E12">
      <w:pPr>
        <w:ind w:left="-284"/>
        <w:jc w:val="center"/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sz w:val="32"/>
          <w:szCs w:val="32"/>
        </w:rPr>
        <w:t>образовательное   учреждение</w:t>
      </w:r>
    </w:p>
    <w:p w:rsidR="009B7E12" w:rsidRDefault="009B7E12" w:rsidP="009B7E12">
      <w:pPr>
        <w:ind w:left="-284"/>
        <w:jc w:val="center"/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sz w:val="32"/>
          <w:szCs w:val="32"/>
        </w:rPr>
        <w:t>Башкирский сельскохозяйственный профессиональный  колледж</w:t>
      </w:r>
    </w:p>
    <w:p w:rsidR="009B7E12" w:rsidRDefault="009B7E12" w:rsidP="009B7E12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9B7E12" w:rsidRDefault="009B7E12" w:rsidP="009B7E12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9B7E12" w:rsidRDefault="009B7E12" w:rsidP="009B7E12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9B7E12" w:rsidRDefault="009B7E12" w:rsidP="009B7E12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9B7E12" w:rsidRDefault="009B7E12" w:rsidP="009B7E12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9B7E12" w:rsidRDefault="009B7E12" w:rsidP="009B7E12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9B7E12" w:rsidRDefault="009B7E12" w:rsidP="009B7E12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9B7E12" w:rsidRDefault="009B7E12" w:rsidP="009B7E12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9B7E12" w:rsidRDefault="009B7E12" w:rsidP="009B7E12">
      <w:pPr>
        <w:spacing w:after="0" w:line="240" w:lineRule="auto"/>
        <w:rPr>
          <w:rFonts w:ascii="Times New Roman" w:hAnsi="Times New Roman" w:cs="Times New Roman"/>
          <w:i/>
          <w:sz w:val="56"/>
          <w:szCs w:val="56"/>
        </w:rPr>
      </w:pPr>
    </w:p>
    <w:p w:rsidR="009B7E12" w:rsidRDefault="009B7E12" w:rsidP="009B7E12">
      <w:pPr>
        <w:spacing w:after="0" w:line="240" w:lineRule="auto"/>
        <w:rPr>
          <w:rFonts w:ascii="Times New Roman" w:hAnsi="Times New Roman" w:cs="Times New Roman"/>
          <w:i/>
          <w:sz w:val="56"/>
          <w:szCs w:val="56"/>
        </w:rPr>
      </w:pPr>
    </w:p>
    <w:p w:rsidR="009B7E12" w:rsidRDefault="009B7E12" w:rsidP="009B7E12">
      <w:pPr>
        <w:spacing w:after="0" w:line="240" w:lineRule="auto"/>
        <w:jc w:val="center"/>
        <w:rPr>
          <w:rFonts w:ascii="Times New Roman" w:hAnsi="Times New Roman" w:cs="Times New Roman"/>
          <w:i/>
          <w:sz w:val="56"/>
          <w:szCs w:val="56"/>
        </w:rPr>
      </w:pPr>
      <w:r>
        <w:rPr>
          <w:rFonts w:ascii="Times New Roman" w:hAnsi="Times New Roman" w:cs="Times New Roman"/>
          <w:i/>
          <w:sz w:val="56"/>
          <w:szCs w:val="56"/>
        </w:rPr>
        <w:t>Методическая разработка</w:t>
      </w:r>
    </w:p>
    <w:p w:rsidR="009B7E12" w:rsidRDefault="009B7E12" w:rsidP="009B7E12">
      <w:pPr>
        <w:spacing w:after="0" w:line="240" w:lineRule="auto"/>
        <w:ind w:left="-567"/>
        <w:jc w:val="center"/>
        <w:rPr>
          <w:rFonts w:ascii="Times New Roman" w:hAnsi="Times New Roman" w:cs="Times New Roman"/>
          <w:i/>
          <w:sz w:val="56"/>
          <w:szCs w:val="56"/>
          <w:lang w:val="ba-RU"/>
        </w:rPr>
      </w:pPr>
      <w:r>
        <w:rPr>
          <w:rFonts w:ascii="Times New Roman" w:hAnsi="Times New Roman" w:cs="Times New Roman"/>
          <w:i/>
          <w:sz w:val="56"/>
          <w:szCs w:val="56"/>
        </w:rPr>
        <w:t>урока на тему:</w:t>
      </w:r>
    </w:p>
    <w:p w:rsidR="009B7E12" w:rsidRDefault="009B7E12" w:rsidP="009B7E12">
      <w:pPr>
        <w:spacing w:after="0" w:line="240" w:lineRule="auto"/>
        <w:ind w:left="-567"/>
        <w:jc w:val="center"/>
        <w:rPr>
          <w:rFonts w:ascii="Times New Roman" w:hAnsi="Times New Roman" w:cs="Times New Roman"/>
          <w:i/>
          <w:sz w:val="56"/>
          <w:szCs w:val="56"/>
          <w:lang w:val="ba-RU"/>
        </w:rPr>
      </w:pPr>
      <w:bookmarkStart w:id="0" w:name="_GoBack"/>
      <w:bookmarkEnd w:id="0"/>
    </w:p>
    <w:p w:rsidR="009B7E12" w:rsidRPr="009B7E12" w:rsidRDefault="009B7E12" w:rsidP="009B7E12">
      <w:pPr>
        <w:rPr>
          <w:b/>
          <w:sz w:val="44"/>
          <w:szCs w:val="44"/>
        </w:rPr>
      </w:pPr>
      <w:r w:rsidRPr="009B7E12">
        <w:rPr>
          <w:b/>
          <w:sz w:val="44"/>
          <w:szCs w:val="44"/>
        </w:rPr>
        <w:t xml:space="preserve">      «Системы предпосевной обработки почвы»  </w:t>
      </w:r>
    </w:p>
    <w:p w:rsidR="009B7E12" w:rsidRDefault="009B7E12" w:rsidP="009B7E12">
      <w:pPr>
        <w:rPr>
          <w:b/>
          <w:sz w:val="56"/>
          <w:szCs w:val="56"/>
        </w:rPr>
      </w:pPr>
    </w:p>
    <w:p w:rsidR="009B7E12" w:rsidRDefault="009B7E12" w:rsidP="009B7E12">
      <w:pPr>
        <w:rPr>
          <w:b/>
          <w:sz w:val="56"/>
          <w:szCs w:val="56"/>
        </w:rPr>
      </w:pPr>
    </w:p>
    <w:p w:rsidR="009B7E12" w:rsidRDefault="009B7E12" w:rsidP="009B7E12">
      <w:pPr>
        <w:rPr>
          <w:b/>
          <w:sz w:val="56"/>
          <w:szCs w:val="56"/>
        </w:rPr>
      </w:pPr>
    </w:p>
    <w:p w:rsidR="009B7E12" w:rsidRDefault="009B7E12" w:rsidP="009B7E12">
      <w:pPr>
        <w:rPr>
          <w:b/>
          <w:sz w:val="56"/>
          <w:szCs w:val="56"/>
        </w:rPr>
      </w:pPr>
    </w:p>
    <w:p w:rsidR="009B7E12" w:rsidRDefault="009B7E12" w:rsidP="009B7E12">
      <w:pPr>
        <w:rPr>
          <w:b/>
          <w:sz w:val="56"/>
          <w:szCs w:val="56"/>
          <w:lang w:val="ba-RU"/>
        </w:rPr>
      </w:pPr>
    </w:p>
    <w:p w:rsidR="009B7E12" w:rsidRDefault="009B7E12" w:rsidP="009B7E12">
      <w:pPr>
        <w:rPr>
          <w:b/>
          <w:sz w:val="56"/>
          <w:szCs w:val="56"/>
          <w:lang w:val="ba-RU"/>
        </w:rPr>
      </w:pPr>
    </w:p>
    <w:p w:rsidR="00773059" w:rsidRPr="001912FC" w:rsidRDefault="001912FC" w:rsidP="001912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У</w:t>
      </w:r>
      <w:r w:rsidRPr="001912FC">
        <w:rPr>
          <w:rFonts w:ascii="Times New Roman" w:eastAsia="Times New Roman" w:hAnsi="Times New Roman" w:cs="Times New Roman"/>
          <w:b/>
          <w:sz w:val="28"/>
          <w:szCs w:val="28"/>
        </w:rPr>
        <w:t>рок</w:t>
      </w:r>
      <w:r w:rsidR="00773059" w:rsidRPr="001912FC">
        <w:rPr>
          <w:rFonts w:ascii="Times New Roman" w:eastAsia="Times New Roman" w:hAnsi="Times New Roman" w:cs="Times New Roman"/>
          <w:b/>
          <w:sz w:val="28"/>
          <w:szCs w:val="28"/>
        </w:rPr>
        <w:t xml:space="preserve"> по теме:</w:t>
      </w:r>
      <w:r w:rsidR="00773059" w:rsidRPr="001912FC">
        <w:rPr>
          <w:rFonts w:ascii="Times New Roman" w:eastAsia="Times New Roman" w:hAnsi="Times New Roman" w:cs="Times New Roman"/>
          <w:sz w:val="28"/>
          <w:szCs w:val="28"/>
        </w:rPr>
        <w:t xml:space="preserve"> «Системы предпосевной обработки почвы»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b/>
          <w:bCs/>
          <w:sz w:val="28"/>
          <w:szCs w:val="28"/>
        </w:rPr>
        <w:t>Учебная дисциплина: </w:t>
      </w:r>
      <w:r w:rsidRPr="001912FC">
        <w:rPr>
          <w:rFonts w:ascii="Times New Roman" w:eastAsia="Times New Roman" w:hAnsi="Times New Roman" w:cs="Times New Roman"/>
          <w:sz w:val="28"/>
          <w:szCs w:val="28"/>
        </w:rPr>
        <w:t>МДК.02.01.Технологии механизированных работ в сельском хозяйстве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b/>
          <w:bCs/>
          <w:sz w:val="28"/>
          <w:szCs w:val="28"/>
        </w:rPr>
        <w:t>Разработчик:</w:t>
      </w:r>
      <w:r w:rsidRPr="001912FC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 w:rsidRPr="001912FC">
        <w:rPr>
          <w:rFonts w:ascii="Times New Roman" w:eastAsia="Times New Roman" w:hAnsi="Times New Roman" w:cs="Times New Roman"/>
          <w:sz w:val="28"/>
          <w:szCs w:val="28"/>
        </w:rPr>
        <w:t>Кашапов</w:t>
      </w:r>
      <w:proofErr w:type="spellEnd"/>
      <w:r w:rsidRPr="001912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912FC">
        <w:rPr>
          <w:rFonts w:ascii="Times New Roman" w:eastAsia="Times New Roman" w:hAnsi="Times New Roman" w:cs="Times New Roman"/>
          <w:sz w:val="28"/>
          <w:szCs w:val="28"/>
        </w:rPr>
        <w:t>Илдус</w:t>
      </w:r>
      <w:proofErr w:type="spellEnd"/>
      <w:r w:rsidRPr="001912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912FC">
        <w:rPr>
          <w:rFonts w:ascii="Times New Roman" w:eastAsia="Times New Roman" w:hAnsi="Times New Roman" w:cs="Times New Roman"/>
          <w:sz w:val="28"/>
          <w:szCs w:val="28"/>
        </w:rPr>
        <w:t>Римович</w:t>
      </w:r>
      <w:proofErr w:type="spellEnd"/>
      <w:r w:rsidRPr="001912FC">
        <w:rPr>
          <w:rFonts w:ascii="Times New Roman" w:eastAsia="Times New Roman" w:hAnsi="Times New Roman" w:cs="Times New Roman"/>
          <w:sz w:val="28"/>
          <w:szCs w:val="28"/>
        </w:rPr>
        <w:t>, преподаватель</w:t>
      </w:r>
    </w:p>
    <w:p w:rsidR="00773059" w:rsidRPr="001912FC" w:rsidRDefault="00773059" w:rsidP="007730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73059" w:rsidRPr="001912FC" w:rsidRDefault="00773059" w:rsidP="007730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b/>
          <w:bCs/>
          <w:sz w:val="28"/>
          <w:szCs w:val="28"/>
        </w:rPr>
        <w:t>План урока</w:t>
      </w:r>
    </w:p>
    <w:p w:rsidR="00773059" w:rsidRPr="001912FC" w:rsidRDefault="00773059" w:rsidP="007730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b/>
          <w:bCs/>
          <w:sz w:val="28"/>
          <w:szCs w:val="28"/>
        </w:rPr>
        <w:t>МДК.02.01.</w:t>
      </w:r>
      <w:r w:rsidRPr="001912FC">
        <w:rPr>
          <w:rFonts w:ascii="Times New Roman" w:eastAsia="Times New Roman" w:hAnsi="Times New Roman" w:cs="Times New Roman"/>
          <w:sz w:val="28"/>
          <w:szCs w:val="28"/>
        </w:rPr>
        <w:t>Технологии механизированных работ в сельском хозяйстве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b/>
          <w:bCs/>
          <w:sz w:val="28"/>
          <w:szCs w:val="28"/>
        </w:rPr>
        <w:t>Тема 1.2. Системы обработки почвы. Повышение плодородия.</w:t>
      </w:r>
    </w:p>
    <w:p w:rsidR="00773059" w:rsidRPr="001912FC" w:rsidRDefault="001912FC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Т</w:t>
      </w:r>
      <w:r w:rsidR="00773059" w:rsidRPr="001912FC">
        <w:rPr>
          <w:rFonts w:ascii="Times New Roman" w:eastAsia="Times New Roman" w:hAnsi="Times New Roman" w:cs="Times New Roman"/>
          <w:b/>
          <w:bCs/>
          <w:sz w:val="28"/>
          <w:szCs w:val="28"/>
        </w:rPr>
        <w:t>ема: </w:t>
      </w:r>
      <w:r w:rsidR="00773059" w:rsidRPr="001912FC">
        <w:rPr>
          <w:rFonts w:ascii="Times New Roman" w:eastAsia="Times New Roman" w:hAnsi="Times New Roman" w:cs="Times New Roman"/>
          <w:sz w:val="28"/>
          <w:szCs w:val="28"/>
        </w:rPr>
        <w:t>Системы предпосевной обработки почвы.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b/>
          <w:bCs/>
          <w:sz w:val="28"/>
          <w:szCs w:val="28"/>
        </w:rPr>
        <w:t>Цель учебного занятия:</w:t>
      </w:r>
    </w:p>
    <w:p w:rsidR="00773059" w:rsidRPr="001912FC" w:rsidRDefault="00773059" w:rsidP="00773059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продолжить изучение</w:t>
      </w:r>
      <w:r w:rsidRPr="001912FC">
        <w:rPr>
          <w:rFonts w:ascii="Arial" w:eastAsia="Times New Roman" w:hAnsi="Arial" w:cs="Arial"/>
          <w:color w:val="FF0000"/>
          <w:sz w:val="28"/>
          <w:szCs w:val="28"/>
        </w:rPr>
        <w:t> </w:t>
      </w:r>
      <w:r w:rsidRPr="001912FC">
        <w:rPr>
          <w:rFonts w:ascii="Times New Roman" w:eastAsia="Times New Roman" w:hAnsi="Times New Roman" w:cs="Times New Roman"/>
          <w:sz w:val="28"/>
          <w:szCs w:val="28"/>
        </w:rPr>
        <w:t>методов и приемов выполнения агротехнических работ и путей и средств повышения плодородия почв.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 учебного занятия: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b/>
          <w:bCs/>
          <w:sz w:val="28"/>
          <w:szCs w:val="28"/>
        </w:rPr>
        <w:t>Обучающие:</w:t>
      </w:r>
    </w:p>
    <w:p w:rsidR="00773059" w:rsidRPr="001912FC" w:rsidRDefault="00773059" w:rsidP="00773059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способствовать обогащению знаний обучающихся о сельскохозяйственном производстве;</w:t>
      </w:r>
    </w:p>
    <w:p w:rsidR="00773059" w:rsidRPr="001912FC" w:rsidRDefault="00773059" w:rsidP="00773059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содействовать активизации их умственной деятельности;</w:t>
      </w:r>
    </w:p>
    <w:p w:rsidR="00773059" w:rsidRPr="001912FC" w:rsidRDefault="00773059" w:rsidP="00773059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создавать условия для установления связи теории с практикой, с жизненными явлениями и производственными процессами.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b/>
          <w:bCs/>
          <w:sz w:val="28"/>
          <w:szCs w:val="28"/>
        </w:rPr>
        <w:t>Развивающие:</w:t>
      </w:r>
    </w:p>
    <w:p w:rsidR="00773059" w:rsidRPr="001912FC" w:rsidRDefault="00773059" w:rsidP="00773059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продолжить развитие умений, связанных с восприятием и анализом источников;</w:t>
      </w:r>
    </w:p>
    <w:p w:rsidR="00773059" w:rsidRPr="001912FC" w:rsidRDefault="00773059" w:rsidP="00773059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способствовать развитию наблюдательности и самостоятельного осмысливания отдельных связей, отношений, признаков между собой;</w:t>
      </w:r>
    </w:p>
    <w:p w:rsidR="00773059" w:rsidRPr="001912FC" w:rsidRDefault="00773059" w:rsidP="00773059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продолжить воспитание навыков культуры речевого общения;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Воспитательные:</w:t>
      </w:r>
    </w:p>
    <w:p w:rsidR="00773059" w:rsidRPr="001912FC" w:rsidRDefault="00773059" w:rsidP="00773059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продолжить воспитание позитивного отношения к профессии Тракторист</w:t>
      </w:r>
      <w:r w:rsidR="001912FC">
        <w:rPr>
          <w:rFonts w:ascii="Times New Roman" w:eastAsia="Times New Roman" w:hAnsi="Times New Roman" w:cs="Times New Roman"/>
          <w:sz w:val="28"/>
          <w:szCs w:val="28"/>
        </w:rPr>
        <w:t>-машинист сельскохозяйственного производства</w:t>
      </w:r>
      <w:r w:rsidRPr="001912F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73059" w:rsidRPr="001912FC" w:rsidRDefault="00773059" w:rsidP="00773059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содействовать формированию глубокого познавательного и эмоционального интереса к сельскохозяйственному производству;</w:t>
      </w:r>
    </w:p>
    <w:p w:rsidR="00773059" w:rsidRPr="001912FC" w:rsidRDefault="00773059" w:rsidP="00773059">
      <w:pPr>
        <w:numPr>
          <w:ilvl w:val="0"/>
          <w:numId w:val="5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содействовать проявлению удовлетворенности своей деятельностью.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b/>
          <w:bCs/>
          <w:sz w:val="28"/>
          <w:szCs w:val="28"/>
        </w:rPr>
        <w:t>Тип учебного занятия:</w:t>
      </w:r>
      <w:r w:rsidRPr="001912FC">
        <w:rPr>
          <w:rFonts w:ascii="Times New Roman" w:eastAsia="Times New Roman" w:hAnsi="Times New Roman" w:cs="Times New Roman"/>
          <w:sz w:val="28"/>
          <w:szCs w:val="28"/>
        </w:rPr>
        <w:t> изучение нового материала.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b/>
          <w:bCs/>
          <w:sz w:val="28"/>
          <w:szCs w:val="28"/>
        </w:rPr>
        <w:t>Вид учебного занятия:</w:t>
      </w:r>
      <w:r w:rsidRPr="001912FC">
        <w:rPr>
          <w:rFonts w:ascii="Times New Roman" w:eastAsia="Times New Roman" w:hAnsi="Times New Roman" w:cs="Times New Roman"/>
          <w:sz w:val="28"/>
          <w:szCs w:val="28"/>
        </w:rPr>
        <w:t> исследовательская работа.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b/>
          <w:bCs/>
          <w:sz w:val="28"/>
          <w:szCs w:val="28"/>
        </w:rPr>
        <w:t>Методы обучения:</w:t>
      </w:r>
    </w:p>
    <w:p w:rsidR="00773059" w:rsidRPr="001912FC" w:rsidRDefault="00773059" w:rsidP="00773059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словесный;</w:t>
      </w:r>
    </w:p>
    <w:p w:rsidR="00773059" w:rsidRPr="001912FC" w:rsidRDefault="00773059" w:rsidP="00773059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исследовательский;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b/>
          <w:bCs/>
          <w:sz w:val="28"/>
          <w:szCs w:val="28"/>
        </w:rPr>
        <w:t>Форма проведения урока</w:t>
      </w:r>
      <w:r w:rsidRPr="001912FC">
        <w:rPr>
          <w:rFonts w:ascii="Times New Roman" w:eastAsia="Times New Roman" w:hAnsi="Times New Roman" w:cs="Times New Roman"/>
          <w:sz w:val="28"/>
          <w:szCs w:val="28"/>
        </w:rPr>
        <w:t>: проблемн</w:t>
      </w:r>
      <w:r w:rsidR="001912FC">
        <w:rPr>
          <w:rFonts w:ascii="Times New Roman" w:eastAsia="Times New Roman" w:hAnsi="Times New Roman" w:cs="Times New Roman"/>
          <w:sz w:val="28"/>
          <w:szCs w:val="28"/>
        </w:rPr>
        <w:t>ый урок</w:t>
      </w:r>
      <w:r w:rsidRPr="001912F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b/>
          <w:bCs/>
          <w:sz w:val="28"/>
          <w:szCs w:val="28"/>
        </w:rPr>
        <w:t>Форма учебной деятельности:</w:t>
      </w:r>
      <w:r w:rsidRPr="001912FC">
        <w:rPr>
          <w:rFonts w:ascii="Times New Roman" w:eastAsia="Times New Roman" w:hAnsi="Times New Roman" w:cs="Times New Roman"/>
          <w:sz w:val="28"/>
          <w:szCs w:val="28"/>
        </w:rPr>
        <w:t> фронтальная, групповая, индивидуальная.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b/>
          <w:bCs/>
          <w:sz w:val="28"/>
          <w:szCs w:val="28"/>
        </w:rPr>
        <w:t>Средства обучения:</w:t>
      </w:r>
    </w:p>
    <w:p w:rsidR="00773059" w:rsidRPr="001912FC" w:rsidRDefault="00773059" w:rsidP="00773059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раздаточный материал;</w:t>
      </w:r>
    </w:p>
    <w:p w:rsidR="00773059" w:rsidRPr="001912FC" w:rsidRDefault="00773059" w:rsidP="00773059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слово преподавателя;</w:t>
      </w:r>
    </w:p>
    <w:p w:rsidR="00773059" w:rsidRPr="001912FC" w:rsidRDefault="00773059" w:rsidP="00773059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маркеры;</w:t>
      </w:r>
    </w:p>
    <w:p w:rsidR="00773059" w:rsidRPr="001912FC" w:rsidRDefault="00773059" w:rsidP="00773059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доска.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Метод контроля:</w:t>
      </w:r>
      <w:r w:rsidRPr="001912FC">
        <w:rPr>
          <w:rFonts w:ascii="Times New Roman" w:eastAsia="Times New Roman" w:hAnsi="Times New Roman" w:cs="Times New Roman"/>
          <w:sz w:val="28"/>
          <w:szCs w:val="28"/>
        </w:rPr>
        <w:t> устный.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912FC">
        <w:rPr>
          <w:rFonts w:ascii="Times New Roman" w:eastAsia="Times New Roman" w:hAnsi="Times New Roman" w:cs="Times New Roman"/>
          <w:b/>
          <w:bCs/>
          <w:sz w:val="28"/>
          <w:szCs w:val="28"/>
        </w:rPr>
        <w:t>Внутрипредметные</w:t>
      </w:r>
      <w:proofErr w:type="spellEnd"/>
      <w:r w:rsidRPr="001912F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связи: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Тема 1.1. Почва и типы почв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Тема 1.4. Сорные растения и меры борьбы с ними.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Тема 1.10. Техн</w:t>
      </w:r>
      <w:r w:rsidR="001912FC">
        <w:rPr>
          <w:rFonts w:ascii="Times New Roman" w:eastAsia="Times New Roman" w:hAnsi="Times New Roman" w:cs="Times New Roman"/>
          <w:sz w:val="28"/>
          <w:szCs w:val="28"/>
        </w:rPr>
        <w:t>ология возделывания и уборка сельскохозяйственных</w:t>
      </w:r>
      <w:r w:rsidRPr="001912FC">
        <w:rPr>
          <w:rFonts w:ascii="Times New Roman" w:eastAsia="Times New Roman" w:hAnsi="Times New Roman" w:cs="Times New Roman"/>
          <w:sz w:val="28"/>
          <w:szCs w:val="28"/>
        </w:rPr>
        <w:t xml:space="preserve"> культур для заготовки грубых кормов и силоса.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Тема 1.11. Технология возделывания и уборка зерновых и зернобобовых культур.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Тема 1.12. Технология возделывания и уборка картофеля.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912FC">
        <w:rPr>
          <w:rFonts w:ascii="Times New Roman" w:eastAsia="Times New Roman" w:hAnsi="Times New Roman" w:cs="Times New Roman"/>
          <w:b/>
          <w:bCs/>
          <w:sz w:val="28"/>
          <w:szCs w:val="28"/>
        </w:rPr>
        <w:t>Межпредметные</w:t>
      </w:r>
      <w:proofErr w:type="spellEnd"/>
      <w:r w:rsidRPr="001912F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связи: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color w:val="000000"/>
          <w:sz w:val="28"/>
          <w:szCs w:val="28"/>
        </w:rPr>
        <w:t>ОП.04. Охрана труда;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color w:val="000000"/>
          <w:sz w:val="28"/>
          <w:szCs w:val="28"/>
        </w:rPr>
        <w:t>МДК.02.02.Эксплуат</w:t>
      </w:r>
      <w:r w:rsidR="001912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ация и техническое обслуживание </w:t>
      </w:r>
      <w:r w:rsidRPr="001912FC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сельскохозяйственных машин и</w:t>
      </w:r>
      <w:r w:rsidR="001912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912FC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1912FC">
        <w:rPr>
          <w:rFonts w:ascii="Times New Roman" w:eastAsia="Times New Roman" w:hAnsi="Times New Roman" w:cs="Times New Roman"/>
          <w:color w:val="000000"/>
          <w:sz w:val="28"/>
          <w:szCs w:val="28"/>
        </w:rPr>
        <w:t>орудования;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УП.02.01 Учебная практика.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b/>
          <w:bCs/>
          <w:sz w:val="28"/>
          <w:szCs w:val="28"/>
        </w:rPr>
        <w:t>Формируемые компетенции: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ОК 1. Понимать сущности и социальную значимость своей будущей профессии, проявлять к ней устойчивый интерес;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ОК 2. Организовывать собственную деятельность, исходя из цели и способов ее достижения, определенных руководителем;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ОК 3. Анализировать рабочую ситуацию, осуществлять текущий и итоговый контроль, оценку и коррекцию собственной деятельности, нести ответственность за результаты своей работы;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ОК 4. Осуществлять поиск информации, необходимой для эффективного выполнения профессиональных задач.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ОК 6. Работать в команде, эффективно общаться с коллегами, руководством, клиентами;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ОК 7. Организовать собственную деятельность с соблюдением требований охраны труда и экологической безопасности.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ПК 1.2. Выполнять работы по возделыванию и уборке сельскохозяйственных культур в растениеводстве.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b/>
          <w:bCs/>
          <w:sz w:val="28"/>
          <w:szCs w:val="28"/>
        </w:rPr>
        <w:t>Формируемые умения: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выполнение агротехнических и агрохимических работ машинно-тракторными агрегатами на базе тракторов основных марок.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b/>
          <w:bCs/>
          <w:sz w:val="28"/>
          <w:szCs w:val="28"/>
        </w:rPr>
        <w:t>Формируемые знания: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методы и приемы выполнения агротехнических и агрохимических работ;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пути и средства повышения плодородия почв.</w:t>
      </w:r>
    </w:p>
    <w:p w:rsidR="00773059" w:rsidRPr="001912FC" w:rsidRDefault="00773059" w:rsidP="007730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b/>
          <w:bCs/>
          <w:sz w:val="28"/>
          <w:szCs w:val="28"/>
        </w:rPr>
        <w:t>Ход урока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 этапа</w:t>
      </w:r>
    </w:p>
    <w:p w:rsidR="00773059" w:rsidRPr="001912FC" w:rsidRDefault="00773059" w:rsidP="007730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b/>
          <w:bCs/>
          <w:sz w:val="28"/>
          <w:szCs w:val="28"/>
        </w:rPr>
        <w:t>Деятельность преподавателя</w:t>
      </w:r>
    </w:p>
    <w:p w:rsidR="00773059" w:rsidRPr="001912FC" w:rsidRDefault="00773059" w:rsidP="007730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Деятельность </w:t>
      </w:r>
      <w:proofErr w:type="gramStart"/>
      <w:r w:rsidRPr="001912FC">
        <w:rPr>
          <w:rFonts w:ascii="Times New Roman" w:eastAsia="Times New Roman" w:hAnsi="Times New Roman" w:cs="Times New Roman"/>
          <w:b/>
          <w:bCs/>
          <w:sz w:val="28"/>
          <w:szCs w:val="28"/>
        </w:rPr>
        <w:t>обучающихся</w:t>
      </w:r>
      <w:proofErr w:type="gramEnd"/>
    </w:p>
    <w:p w:rsidR="00773059" w:rsidRPr="001912FC" w:rsidRDefault="00773059" w:rsidP="00773059">
      <w:pPr>
        <w:numPr>
          <w:ilvl w:val="0"/>
          <w:numId w:val="8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b/>
          <w:bCs/>
          <w:sz w:val="28"/>
          <w:szCs w:val="28"/>
        </w:rPr>
        <w:t>Организационный момент </w:t>
      </w:r>
      <w:r w:rsidRPr="001912FC">
        <w:rPr>
          <w:rFonts w:ascii="Times New Roman" w:eastAsia="Times New Roman" w:hAnsi="Times New Roman" w:cs="Times New Roman"/>
          <w:sz w:val="28"/>
          <w:szCs w:val="28"/>
        </w:rPr>
        <w:t>(1 мин)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 xml:space="preserve">Подготовить </w:t>
      </w:r>
      <w:proofErr w:type="gramStart"/>
      <w:r w:rsidRPr="001912FC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Pr="001912FC">
        <w:rPr>
          <w:rFonts w:ascii="Times New Roman" w:eastAsia="Times New Roman" w:hAnsi="Times New Roman" w:cs="Times New Roman"/>
          <w:sz w:val="28"/>
          <w:szCs w:val="28"/>
        </w:rPr>
        <w:t xml:space="preserve"> к работе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Координация действий студентов, оказание помощи в определении рабочей группы.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Внимательно слушают. Занимают рабочие места.</w:t>
      </w:r>
    </w:p>
    <w:p w:rsidR="00773059" w:rsidRPr="001912FC" w:rsidRDefault="00773059" w:rsidP="00773059">
      <w:pPr>
        <w:numPr>
          <w:ilvl w:val="0"/>
          <w:numId w:val="9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912FC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Целеполагание</w:t>
      </w:r>
      <w:proofErr w:type="spellEnd"/>
      <w:r w:rsidRPr="001912FC">
        <w:rPr>
          <w:rFonts w:ascii="Times New Roman" w:eastAsia="Times New Roman" w:hAnsi="Times New Roman" w:cs="Times New Roman"/>
          <w:b/>
          <w:bCs/>
          <w:sz w:val="28"/>
          <w:szCs w:val="28"/>
        </w:rPr>
        <w:t>, мотивация </w:t>
      </w:r>
      <w:r w:rsidRPr="001912FC">
        <w:rPr>
          <w:rFonts w:ascii="Times New Roman" w:eastAsia="Times New Roman" w:hAnsi="Times New Roman" w:cs="Times New Roman"/>
          <w:sz w:val="28"/>
          <w:szCs w:val="28"/>
        </w:rPr>
        <w:t>(3 мин)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Побудить к активному восприятию и осмысливанию материала, вызвать интерес и активность, создать творческую атмосферу коллективной работы.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Определить тему, цели и задачи урока</w:t>
      </w:r>
    </w:p>
    <w:p w:rsidR="00773059" w:rsidRPr="001912FC" w:rsidRDefault="00773059" w:rsidP="007730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 xml:space="preserve">Помогает </w:t>
      </w:r>
      <w:proofErr w:type="gramStart"/>
      <w:r w:rsidRPr="001912FC">
        <w:rPr>
          <w:rFonts w:ascii="Times New Roman" w:eastAsia="Times New Roman" w:hAnsi="Times New Roman" w:cs="Times New Roman"/>
          <w:sz w:val="28"/>
          <w:szCs w:val="28"/>
        </w:rPr>
        <w:t>обучающимся</w:t>
      </w:r>
      <w:proofErr w:type="gramEnd"/>
      <w:r w:rsidRPr="001912FC">
        <w:rPr>
          <w:rFonts w:ascii="Times New Roman" w:eastAsia="Times New Roman" w:hAnsi="Times New Roman" w:cs="Times New Roman"/>
          <w:sz w:val="28"/>
          <w:szCs w:val="28"/>
        </w:rPr>
        <w:t xml:space="preserve"> определить тему уро</w:t>
      </w:r>
      <w:r w:rsidR="001912FC">
        <w:rPr>
          <w:rFonts w:ascii="Times New Roman" w:eastAsia="Times New Roman" w:hAnsi="Times New Roman" w:cs="Times New Roman"/>
          <w:sz w:val="28"/>
          <w:szCs w:val="28"/>
        </w:rPr>
        <w:t>ка</w:t>
      </w:r>
    </w:p>
    <w:p w:rsidR="00773059" w:rsidRPr="001912FC" w:rsidRDefault="00773059" w:rsidP="007730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73059" w:rsidRPr="001912FC" w:rsidRDefault="00773059" w:rsidP="007730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Организует их работу, направленную на формулирование цели и задач урока</w:t>
      </w:r>
    </w:p>
    <w:p w:rsidR="00773059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Определяют тему урока, определяя, что означают понятия:</w:t>
      </w:r>
      <w:r w:rsidR="001912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912FC">
        <w:rPr>
          <w:rFonts w:ascii="Times New Roman" w:eastAsia="Times New Roman" w:hAnsi="Times New Roman" w:cs="Times New Roman"/>
          <w:sz w:val="28"/>
          <w:szCs w:val="28"/>
        </w:rPr>
        <w:t>система, предпосевная обработка почвы, яровые культуры</w:t>
      </w:r>
    </w:p>
    <w:p w:rsidR="001912FC" w:rsidRPr="001912FC" w:rsidRDefault="001912FC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Дают предполагаемые ответы, совместно с преподавателем формулируют цель и задачи урока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b/>
          <w:bCs/>
          <w:sz w:val="28"/>
          <w:szCs w:val="28"/>
        </w:rPr>
        <w:t>3. Изучение нового материала</w:t>
      </w:r>
      <w:r w:rsidRPr="001912FC">
        <w:rPr>
          <w:rFonts w:ascii="Times New Roman" w:eastAsia="Times New Roman" w:hAnsi="Times New Roman" w:cs="Times New Roman"/>
          <w:sz w:val="28"/>
          <w:szCs w:val="28"/>
        </w:rPr>
        <w:t>(35 мин)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Формирование первичных знаний по заданной теме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Управляет, направляет, организует обучающихся к активизации их умственной деятельности.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 xml:space="preserve">КЛОК </w:t>
      </w:r>
      <w:proofErr w:type="spellStart"/>
      <w:r w:rsidRPr="001912FC">
        <w:rPr>
          <w:rFonts w:ascii="Times New Roman" w:eastAsia="Times New Roman" w:hAnsi="Times New Roman" w:cs="Times New Roman"/>
          <w:sz w:val="28"/>
          <w:szCs w:val="28"/>
        </w:rPr>
        <w:t>БАДДИС</w:t>
      </w:r>
      <w:proofErr w:type="gramStart"/>
      <w:r w:rsidRPr="001912FC">
        <w:rPr>
          <w:rFonts w:ascii="Times New Roman" w:eastAsia="Times New Roman" w:hAnsi="Times New Roman" w:cs="Times New Roman"/>
          <w:sz w:val="28"/>
          <w:szCs w:val="28"/>
        </w:rPr>
        <w:t>↓</w:t>
      </w:r>
      <w:proofErr w:type="spellEnd"/>
      <w:r w:rsidR="001912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912FC"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gramEnd"/>
      <w:r w:rsidRPr="001912FC">
        <w:rPr>
          <w:rFonts w:ascii="Times New Roman" w:eastAsia="Times New Roman" w:hAnsi="Times New Roman" w:cs="Times New Roman"/>
          <w:sz w:val="28"/>
          <w:szCs w:val="28"/>
        </w:rPr>
        <w:t>нструктирует.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Раздает текстовые задания.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Предлагает заполнить таблицу «Система предпосевной обработки почвы под яровые культуры» со столбцами: понятие системы предпосевной обработки почвы;</w:t>
      </w:r>
      <w:r w:rsidR="001912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912FC">
        <w:rPr>
          <w:rFonts w:ascii="Times New Roman" w:eastAsia="Times New Roman" w:hAnsi="Times New Roman" w:cs="Times New Roman"/>
          <w:sz w:val="28"/>
          <w:szCs w:val="28"/>
        </w:rPr>
        <w:t xml:space="preserve">задачи; сроки; выполняемые приемы. Следит за выполнение задания, корректирует работу </w:t>
      </w:r>
      <w:proofErr w:type="gramStart"/>
      <w:r w:rsidRPr="001912FC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Pr="001912F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Получают задания, слушают инструкцию. Выполняют задания.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Рисуют часы, назначают встречи с партнерами на 6,9,12,15 часов и убирают листочки в сторону.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Слушают преподавателя.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Делают записи на листочках, озвучивают их.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Заполняют таблицу.</w:t>
      </w:r>
    </w:p>
    <w:p w:rsidR="00773059" w:rsidRPr="001912FC" w:rsidRDefault="00773059" w:rsidP="007730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Закрепление новых знаний</w:t>
      </w:r>
    </w:p>
    <w:p w:rsidR="00773059" w:rsidRPr="001912FC" w:rsidRDefault="00773059" w:rsidP="007730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Предлагает обучающимся встретиться со своим партнером и обсудить вопрос:</w:t>
      </w:r>
    </w:p>
    <w:p w:rsidR="00773059" w:rsidRPr="001912FC" w:rsidRDefault="00773059" w:rsidP="007730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6 часов</w:t>
      </w:r>
      <w:r w:rsidRPr="001912FC">
        <w:rPr>
          <w:rFonts w:ascii="Times New Roman" w:eastAsia="Times New Roman" w:hAnsi="Times New Roman" w:cs="Times New Roman"/>
          <w:color w:val="000000"/>
          <w:sz w:val="28"/>
          <w:szCs w:val="28"/>
        </w:rPr>
        <w:t> – Охарактеризуй предпосевную обработку почвы под яровые культуры;</w:t>
      </w:r>
    </w:p>
    <w:p w:rsidR="00773059" w:rsidRPr="001912FC" w:rsidRDefault="00773059" w:rsidP="007730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9 часов</w:t>
      </w:r>
      <w:r w:rsidRPr="001912FC">
        <w:rPr>
          <w:rFonts w:ascii="Times New Roman" w:eastAsia="Times New Roman" w:hAnsi="Times New Roman" w:cs="Times New Roman"/>
          <w:color w:val="000000"/>
          <w:sz w:val="28"/>
          <w:szCs w:val="28"/>
        </w:rPr>
        <w:t> – Для чего проводится предпосевной обработки почвы под яровые культуры?</w:t>
      </w:r>
    </w:p>
    <w:p w:rsidR="00773059" w:rsidRPr="001912FC" w:rsidRDefault="00773059" w:rsidP="007730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12 часов</w:t>
      </w:r>
      <w:r w:rsidRPr="001912FC">
        <w:rPr>
          <w:rFonts w:ascii="Times New Roman" w:eastAsia="Times New Roman" w:hAnsi="Times New Roman" w:cs="Times New Roman"/>
          <w:color w:val="000000"/>
          <w:sz w:val="28"/>
          <w:szCs w:val="28"/>
        </w:rPr>
        <w:t> – Что ты можешь сказать про сроки предпосевной обработки почвы под яровые культуры?</w:t>
      </w:r>
    </w:p>
    <w:p w:rsidR="00773059" w:rsidRPr="001912FC" w:rsidRDefault="00773059" w:rsidP="007730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15 часов</w:t>
      </w:r>
      <w:r w:rsidRPr="001912FC">
        <w:rPr>
          <w:rFonts w:ascii="Times New Roman" w:eastAsia="Times New Roman" w:hAnsi="Times New Roman" w:cs="Times New Roman"/>
          <w:color w:val="000000"/>
          <w:sz w:val="28"/>
          <w:szCs w:val="28"/>
        </w:rPr>
        <w:t> – Перечисли приемы предпосевной обработки почвы под яровые культуры?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Встречаются и обмениваются мнениями, используя свои листочки с заметками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4. Обобщение новых знаний</w:t>
      </w:r>
      <w:r w:rsidRPr="001912FC">
        <w:rPr>
          <w:rFonts w:ascii="Times New Roman" w:eastAsia="Times New Roman" w:hAnsi="Times New Roman" w:cs="Times New Roman"/>
          <w:sz w:val="28"/>
          <w:szCs w:val="28"/>
        </w:rPr>
        <w:t>(3 мин)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«Трейлер»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Раскрыть спектр мнений по заданной теме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Предлагает от каждой группы комментарий у доски о проделанной работе.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Озвучивают заполненные таблицы, комментируя и аргументируя записи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b/>
          <w:bCs/>
          <w:sz w:val="28"/>
          <w:szCs w:val="28"/>
        </w:rPr>
        <w:t>5. Домашнее задание</w:t>
      </w:r>
      <w:r w:rsidR="001912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912FC">
        <w:rPr>
          <w:rFonts w:ascii="Times New Roman" w:eastAsia="Times New Roman" w:hAnsi="Times New Roman" w:cs="Times New Roman"/>
          <w:sz w:val="28"/>
          <w:szCs w:val="28"/>
        </w:rPr>
        <w:t>(1 мин)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Сообщить варианты домашнего задания.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Разъяснить алгоритм выполнения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Предлагает несколько вариантов домашнего задания: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приготовить реферат на тему «Предпосевная обработка почвы»; прочитать тему в учебнике (стр. 106-108),;</w:t>
      </w:r>
      <w:r w:rsidR="001912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912FC">
        <w:rPr>
          <w:rFonts w:ascii="Times New Roman" w:eastAsia="Times New Roman" w:hAnsi="Times New Roman" w:cs="Times New Roman"/>
          <w:sz w:val="28"/>
          <w:szCs w:val="28"/>
        </w:rPr>
        <w:t>найти информацию в интернете (текстовую и видео); ознакомиться со статьями по данной тематике в периодической печати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Выбирают вариант домашнего задания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b/>
          <w:bCs/>
          <w:sz w:val="28"/>
          <w:szCs w:val="28"/>
        </w:rPr>
        <w:t>6. Рефлексия </w:t>
      </w:r>
      <w:r w:rsidRPr="001912FC">
        <w:rPr>
          <w:rFonts w:ascii="Times New Roman" w:eastAsia="Times New Roman" w:hAnsi="Times New Roman" w:cs="Times New Roman"/>
          <w:sz w:val="28"/>
          <w:szCs w:val="28"/>
        </w:rPr>
        <w:t>(1 мин)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Самоконтроль процесса и результата собственной деятельности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 xml:space="preserve">Консультирует </w:t>
      </w:r>
      <w:proofErr w:type="gramStart"/>
      <w:r w:rsidRPr="001912FC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Pr="001912FC">
        <w:rPr>
          <w:rFonts w:ascii="Times New Roman" w:eastAsia="Times New Roman" w:hAnsi="Times New Roman" w:cs="Times New Roman"/>
          <w:sz w:val="28"/>
          <w:szCs w:val="28"/>
        </w:rPr>
        <w:t xml:space="preserve"> по организации само оценивания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Заполняют оценочные листы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b/>
          <w:bCs/>
          <w:sz w:val="28"/>
          <w:szCs w:val="28"/>
        </w:rPr>
        <w:t>7. Итог урока </w:t>
      </w:r>
      <w:r w:rsidRPr="001912FC">
        <w:rPr>
          <w:rFonts w:ascii="Times New Roman" w:eastAsia="Times New Roman" w:hAnsi="Times New Roman" w:cs="Times New Roman"/>
          <w:sz w:val="28"/>
          <w:szCs w:val="28"/>
        </w:rPr>
        <w:t>(1 мин)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Дать оценку работы группы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Благодарит за работу на уроке</w:t>
      </w:r>
    </w:p>
    <w:p w:rsidR="00773059" w:rsidRPr="001912FC" w:rsidRDefault="00773059" w:rsidP="007730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12FC">
        <w:rPr>
          <w:rFonts w:ascii="Times New Roman" w:eastAsia="Times New Roman" w:hAnsi="Times New Roman" w:cs="Times New Roman"/>
          <w:sz w:val="28"/>
          <w:szCs w:val="28"/>
        </w:rPr>
        <w:t>Благодарят в ответ</w:t>
      </w:r>
    </w:p>
    <w:p w:rsidR="00A2490A" w:rsidRPr="001912FC" w:rsidRDefault="00A2490A">
      <w:pPr>
        <w:rPr>
          <w:sz w:val="28"/>
          <w:szCs w:val="28"/>
        </w:rPr>
      </w:pPr>
    </w:p>
    <w:sectPr w:rsidR="00A2490A" w:rsidRPr="001912FC" w:rsidSect="00DA1C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D4B77"/>
    <w:multiLevelType w:val="multilevel"/>
    <w:tmpl w:val="B15A4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856B31"/>
    <w:multiLevelType w:val="multilevel"/>
    <w:tmpl w:val="F7E23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737264"/>
    <w:multiLevelType w:val="multilevel"/>
    <w:tmpl w:val="5E1A9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2449A9"/>
    <w:multiLevelType w:val="multilevel"/>
    <w:tmpl w:val="298077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4CD18B9"/>
    <w:multiLevelType w:val="multilevel"/>
    <w:tmpl w:val="5CF20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4F42A0A"/>
    <w:multiLevelType w:val="multilevel"/>
    <w:tmpl w:val="42726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81A7E1A"/>
    <w:multiLevelType w:val="multilevel"/>
    <w:tmpl w:val="F5EC2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C32223E"/>
    <w:multiLevelType w:val="multilevel"/>
    <w:tmpl w:val="A6BE51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63772B6"/>
    <w:multiLevelType w:val="multilevel"/>
    <w:tmpl w:val="E6D8A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8"/>
  </w:num>
  <w:num w:numId="5">
    <w:abstractNumId w:val="2"/>
  </w:num>
  <w:num w:numId="6">
    <w:abstractNumId w:val="1"/>
  </w:num>
  <w:num w:numId="7">
    <w:abstractNumId w:val="0"/>
  </w:num>
  <w:num w:numId="8">
    <w:abstractNumId w:val="7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773059"/>
    <w:rsid w:val="001912FC"/>
    <w:rsid w:val="00461F64"/>
    <w:rsid w:val="00773059"/>
    <w:rsid w:val="008B5EFF"/>
    <w:rsid w:val="009B7E12"/>
    <w:rsid w:val="00A2490A"/>
    <w:rsid w:val="00A27D5B"/>
    <w:rsid w:val="00DA1C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C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73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4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959</Words>
  <Characters>5470</Characters>
  <Application>Microsoft Office Word</Application>
  <DocSecurity>0</DocSecurity>
  <Lines>45</Lines>
  <Paragraphs>12</Paragraphs>
  <ScaleCrop>false</ScaleCrop>
  <Company>HP</Company>
  <LinksUpToDate>false</LinksUpToDate>
  <CharactersWithSpaces>6417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MobileClass</cp:lastModifiedBy>
  <cp:revision>2</cp:revision>
  <dcterms:created xsi:type="dcterms:W3CDTF">2022-06-09T06:50:00Z</dcterms:created>
  <dcterms:modified xsi:type="dcterms:W3CDTF">2022-06-09T06:50:00Z</dcterms:modified>
</cp:coreProperties>
</file>